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B243" w14:textId="77777777" w:rsidR="00E346D7" w:rsidRPr="009D7F13" w:rsidRDefault="009D7F13">
      <w:pPr>
        <w:rPr>
          <w:lang w:val="en-US"/>
        </w:rPr>
      </w:pPr>
      <w:proofErr w:type="spellStart"/>
      <w:r w:rsidRPr="009D7F13">
        <w:rPr>
          <w:lang w:val="en-US"/>
        </w:rPr>
        <w:t>Nederlandse</w:t>
      </w:r>
      <w:proofErr w:type="spellEnd"/>
      <w:r w:rsidRPr="009D7F13">
        <w:rPr>
          <w:lang w:val="en-US"/>
        </w:rPr>
        <w:t xml:space="preserve"> </w:t>
      </w:r>
      <w:proofErr w:type="spellStart"/>
      <w:r w:rsidRPr="009D7F13">
        <w:rPr>
          <w:lang w:val="en-US"/>
        </w:rPr>
        <w:t>samenvatting</w:t>
      </w:r>
      <w:proofErr w:type="spellEnd"/>
      <w:r w:rsidRPr="009D7F13">
        <w:rPr>
          <w:lang w:val="en-US"/>
        </w:rPr>
        <w:t xml:space="preserve"> </w:t>
      </w:r>
      <w:proofErr w:type="spellStart"/>
      <w:r w:rsidRPr="009D7F13">
        <w:rPr>
          <w:lang w:val="en-US"/>
        </w:rPr>
        <w:t>artikel</w:t>
      </w:r>
      <w:proofErr w:type="spellEnd"/>
      <w:r w:rsidRPr="009D7F13">
        <w:rPr>
          <w:lang w:val="en-US"/>
        </w:rPr>
        <w:t xml:space="preserve">: </w:t>
      </w:r>
    </w:p>
    <w:p w14:paraId="0A6CAB54" w14:textId="77777777" w:rsidR="009D7F13" w:rsidRPr="009D7F13" w:rsidRDefault="009D7F13">
      <w:pPr>
        <w:rPr>
          <w:lang w:val="en-US"/>
        </w:rPr>
      </w:pPr>
      <w:r w:rsidRPr="009D7F13">
        <w:rPr>
          <w:lang w:val="en-US"/>
        </w:rPr>
        <w:t>Job Demands, Work Functioning and Mental Health in Dutch Nursing Home Staff during the COVID-19 Outbreak: A Cross-Sectional Multilevel Study</w:t>
      </w:r>
    </w:p>
    <w:p w14:paraId="05F57A14" w14:textId="77777777" w:rsidR="009D7F13" w:rsidRDefault="009D7F13">
      <w:pPr>
        <w:rPr>
          <w:b/>
        </w:rPr>
      </w:pPr>
      <w:r>
        <w:rPr>
          <w:b/>
        </w:rPr>
        <w:t>---</w:t>
      </w:r>
    </w:p>
    <w:p w14:paraId="35590C76" w14:textId="77777777" w:rsidR="009D7F13" w:rsidRDefault="009D7F13">
      <w:pPr>
        <w:rPr>
          <w:b/>
        </w:rPr>
      </w:pPr>
      <w:r>
        <w:rPr>
          <w:b/>
        </w:rPr>
        <w:t>Werkbelasting, werk functioneren en mentale gezondheid van verpleeghuismedewerkers in Nederland tijdens een COVID-19 uitbraak: een cross-</w:t>
      </w:r>
      <w:proofErr w:type="spellStart"/>
      <w:r>
        <w:rPr>
          <w:b/>
        </w:rPr>
        <w:t>sectioneel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multilevel</w:t>
      </w:r>
      <w:proofErr w:type="spellEnd"/>
      <w:r>
        <w:rPr>
          <w:b/>
        </w:rPr>
        <w:t xml:space="preserve"> onderzoek.</w:t>
      </w:r>
    </w:p>
    <w:p w14:paraId="343FD160" w14:textId="4ED6E1CD" w:rsidR="00A07336" w:rsidRPr="00A07336" w:rsidRDefault="00A07336">
      <w:r>
        <w:t xml:space="preserve">Door </w:t>
      </w:r>
      <w:proofErr w:type="spellStart"/>
      <w:r>
        <w:t>Ylse</w:t>
      </w:r>
      <w:proofErr w:type="spellEnd"/>
      <w:r>
        <w:t xml:space="preserve"> van Dijk, Sarah I.M. Janus</w:t>
      </w:r>
      <w:r w:rsidRPr="009D7F13">
        <w:t xml:space="preserve">, Michiel R. de Boer, Wilco P. Achterberg, </w:t>
      </w:r>
      <w:proofErr w:type="spellStart"/>
      <w:r w:rsidRPr="009D7F13">
        <w:t>Corne</w:t>
      </w:r>
      <w:proofErr w:type="spellEnd"/>
      <w:r w:rsidRPr="009D7F13">
        <w:t xml:space="preserve"> A. M. </w:t>
      </w:r>
      <w:proofErr w:type="spellStart"/>
      <w:r w:rsidRPr="009D7F13">
        <w:t>Roelen</w:t>
      </w:r>
      <w:proofErr w:type="spellEnd"/>
      <w:r w:rsidRPr="009D7F13">
        <w:t xml:space="preserve"> </w:t>
      </w:r>
      <w:r w:rsidR="00376E1E">
        <w:t xml:space="preserve">en </w:t>
      </w:r>
      <w:r w:rsidRPr="009D7F13">
        <w:t xml:space="preserve">Sytse U. Zuidema </w:t>
      </w:r>
    </w:p>
    <w:p w14:paraId="0F5026CC" w14:textId="5E83035D" w:rsidR="009D7F13" w:rsidRDefault="009D7F13">
      <w:r>
        <w:t xml:space="preserve">COVID-19 heeft </w:t>
      </w:r>
      <w:r w:rsidR="00D33E8E">
        <w:t>voor grote uitdagingen gezorgd bij</w:t>
      </w:r>
      <w:r>
        <w:t xml:space="preserve"> verpleeghuispersoneel, </w:t>
      </w:r>
      <w:r w:rsidR="00D33E8E">
        <w:t xml:space="preserve">die </w:t>
      </w:r>
      <w:r>
        <w:t>mogelijk stress en mentale gezondheidsproblemen h</w:t>
      </w:r>
      <w:r w:rsidR="00D33E8E">
        <w:t>ebben</w:t>
      </w:r>
      <w:r>
        <w:t xml:space="preserve"> veroorzaakt. Dit onderzoek had als doel om</w:t>
      </w:r>
      <w:r w:rsidR="00376E1E">
        <w:t xml:space="preserve"> te meten hoe vaak </w:t>
      </w:r>
      <w:r>
        <w:t>mentale gezondheidsproblemen</w:t>
      </w:r>
      <w:r w:rsidR="00376E1E">
        <w:t xml:space="preserve"> voorkomen bij</w:t>
      </w:r>
      <w:r>
        <w:t xml:space="preserve"> verpleeghuispersoneel </w:t>
      </w:r>
      <w:r w:rsidR="00A07336">
        <w:t>na de eerste fase van de COVID-19 pandemie</w:t>
      </w:r>
      <w:r w:rsidR="00132301">
        <w:t xml:space="preserve"> in Nederland</w:t>
      </w:r>
      <w:r w:rsidR="00DB7364">
        <w:t xml:space="preserve">. </w:t>
      </w:r>
      <w:r w:rsidR="00611BFB">
        <w:t>De metingen van dit onderzoek</w:t>
      </w:r>
      <w:r w:rsidR="00DB7364">
        <w:t xml:space="preserve"> vonden daarom plaats van juni 2020 tot september 2020</w:t>
      </w:r>
      <w:r w:rsidR="00E937BB">
        <w:t>.</w:t>
      </w:r>
      <w:r w:rsidR="00A07336">
        <w:t xml:space="preserve"> </w:t>
      </w:r>
      <w:r w:rsidR="00E937BB">
        <w:t>Ook werden</w:t>
      </w:r>
      <w:r w:rsidR="00D33E8E">
        <w:t xml:space="preserve"> verschillen in werk</w:t>
      </w:r>
      <w:r>
        <w:t xml:space="preserve">belasting, werk functioneren en mentale gezondheid </w:t>
      </w:r>
      <w:r w:rsidR="00376E1E">
        <w:t>gemeten</w:t>
      </w:r>
      <w:r w:rsidR="00A07336">
        <w:t xml:space="preserve"> </w:t>
      </w:r>
      <w:r>
        <w:t>tussen</w:t>
      </w:r>
      <w:r w:rsidR="00B34D0F">
        <w:t xml:space="preserve"> </w:t>
      </w:r>
      <w:r w:rsidR="00DB7364">
        <w:t>bepaalde</w:t>
      </w:r>
      <w:r w:rsidR="00B34D0F">
        <w:t xml:space="preserve"> groepen medewerkers.</w:t>
      </w:r>
    </w:p>
    <w:p w14:paraId="10ED0833" w14:textId="3650AA0E" w:rsidR="00A07336" w:rsidRDefault="00A07336">
      <w:r>
        <w:t xml:space="preserve">Aan dit onderzoek deden 1669 medewerkers mee van 10 verschillende verpleeghuisorganisaties in Nederland. De deelnemers beantwoordden een vragenlijst over </w:t>
      </w:r>
      <w:r w:rsidR="00B34D0F">
        <w:t xml:space="preserve">de COVID-situatie waarin zij werkten, </w:t>
      </w:r>
      <w:r>
        <w:t xml:space="preserve">hun werkbelasting, werk functioneren, depressieve symptomen en </w:t>
      </w:r>
      <w:r w:rsidR="00132301">
        <w:t>burn-out klachten</w:t>
      </w:r>
      <w:r>
        <w:t xml:space="preserve">. </w:t>
      </w:r>
    </w:p>
    <w:p w14:paraId="706046D2" w14:textId="6324F411" w:rsidR="00A07336" w:rsidRDefault="00A07336">
      <w:r>
        <w:t xml:space="preserve">Van de deelnemers had 19.1% last van depressieve symptomen en had 22.2% een hoge score op </w:t>
      </w:r>
      <w:r w:rsidR="00132301">
        <w:t>burn-out</w:t>
      </w:r>
      <w:r>
        <w:t xml:space="preserve">. Werkbelasting, werk functioneren, depressieve symptomen en </w:t>
      </w:r>
      <w:r w:rsidR="00132301">
        <w:t>burn-out</w:t>
      </w:r>
      <w:r>
        <w:t xml:space="preserve"> klachten verschilde</w:t>
      </w:r>
      <w:r w:rsidR="00132301">
        <w:t>n</w:t>
      </w:r>
      <w:r>
        <w:t xml:space="preserve"> tussen </w:t>
      </w:r>
      <w:r w:rsidR="00132301">
        <w:t>medewerkers</w:t>
      </w:r>
      <w:r>
        <w:t xml:space="preserve"> die zich nooit zorgen maakten en deelnemers die zich vaak of altijd zorgen maakten</w:t>
      </w:r>
      <w:r w:rsidR="00132301">
        <w:t xml:space="preserve"> over de COVID-19 crisis</w:t>
      </w:r>
      <w:r>
        <w:t xml:space="preserve">. </w:t>
      </w:r>
      <w:r w:rsidR="007F4528">
        <w:t xml:space="preserve">Medewerkers die voor COVID-19 besmette bewoners hebben gezorgd of zelf COVID-19 hebben gehad scoorden minder goed op de onderdelen dan </w:t>
      </w:r>
      <w:r w:rsidR="00431196">
        <w:t>medewerkers die dit niet hadden. D</w:t>
      </w:r>
      <w:r>
        <w:t>e</w:t>
      </w:r>
      <w:r w:rsidR="00431196">
        <w:t>ze</w:t>
      </w:r>
      <w:r>
        <w:t xml:space="preserve"> verschillen waren kleiner </w:t>
      </w:r>
      <w:r w:rsidR="007F4528">
        <w:t>dan tussen medewerkers die zich in verschillende mate zorgen maakten</w:t>
      </w:r>
      <w:r>
        <w:t xml:space="preserve">. </w:t>
      </w:r>
      <w:r w:rsidR="00B34D0F">
        <w:t xml:space="preserve">Tijdens de analyse bleek ook dat </w:t>
      </w:r>
      <w:r w:rsidR="00DB7364">
        <w:t xml:space="preserve">de resultaten van medewerkers uit dezelfde verpleeghuisorganisatie samenhingen. Met deze verschillen tussen organisaties </w:t>
      </w:r>
      <w:r w:rsidR="00B34D0F">
        <w:t xml:space="preserve">hebben wij rekening gehouden </w:t>
      </w:r>
      <w:r w:rsidR="00DB7364">
        <w:t>in</w:t>
      </w:r>
      <w:r w:rsidR="00B34D0F">
        <w:t xml:space="preserve"> de</w:t>
      </w:r>
      <w:r w:rsidR="00DB7364">
        <w:t xml:space="preserve"> </w:t>
      </w:r>
      <w:r w:rsidR="00B34D0F">
        <w:t xml:space="preserve">analyses. </w:t>
      </w:r>
    </w:p>
    <w:p w14:paraId="3889CC44" w14:textId="6BCAE167" w:rsidR="00512BB7" w:rsidRDefault="00E937BB">
      <w:r>
        <w:t>Het onderzoek laat zien dat h</w:t>
      </w:r>
      <w:r w:rsidR="00132301">
        <w:t xml:space="preserve">et belangrijk </w:t>
      </w:r>
      <w:r>
        <w:t xml:space="preserve">is </w:t>
      </w:r>
      <w:r w:rsidR="00132301">
        <w:t>dat v</w:t>
      </w:r>
      <w:r w:rsidR="00A07336">
        <w:t>erpleeghuisorganisaties</w:t>
      </w:r>
      <w:r w:rsidR="00132301">
        <w:t xml:space="preserve"> rekening </w:t>
      </w:r>
      <w:r w:rsidR="00512BB7">
        <w:t xml:space="preserve">houden </w:t>
      </w:r>
      <w:r w:rsidR="00132301">
        <w:t xml:space="preserve">met de </w:t>
      </w:r>
      <w:r w:rsidR="00512BB7">
        <w:t xml:space="preserve">zorgen </w:t>
      </w:r>
      <w:r w:rsidR="00132301">
        <w:t>van medewerkers over de COVID-19 crisis</w:t>
      </w:r>
      <w:r>
        <w:t>.</w:t>
      </w:r>
      <w:r w:rsidR="00132301">
        <w:t xml:space="preserve"> </w:t>
      </w:r>
      <w:r>
        <w:t>Organisaties kunnen medewerkers op verschillende manieren ondersteunen. Zo h</w:t>
      </w:r>
      <w:r w:rsidR="005E341F">
        <w:t xml:space="preserve">eeft onderzoek </w:t>
      </w:r>
      <w:r>
        <w:t xml:space="preserve">naar interventies gericht op de mentale gezondheid van medewerkers laten zien dat deze </w:t>
      </w:r>
      <w:r w:rsidR="00512BB7">
        <w:t xml:space="preserve">interventies goed gepland moeten worden en dat </w:t>
      </w:r>
      <w:proofErr w:type="gramStart"/>
      <w:r w:rsidR="00D33E8E">
        <w:t>interventies</w:t>
      </w:r>
      <w:proofErr w:type="gramEnd"/>
      <w:r w:rsidR="00512BB7">
        <w:t xml:space="preserve"> zowel organisatie gerichte als individueel gerichte aspecten moet</w:t>
      </w:r>
      <w:r w:rsidR="0041457F">
        <w:t>en</w:t>
      </w:r>
      <w:r w:rsidR="00512BB7">
        <w:t xml:space="preserve"> bevatten. </w:t>
      </w:r>
      <w:r w:rsidR="005E341F">
        <w:t>Eerder onderzoek naar interventies laat zien dat het o</w:t>
      </w:r>
      <w:r w:rsidR="00512BB7">
        <w:t xml:space="preserve">p </w:t>
      </w:r>
      <w:r w:rsidR="00132301">
        <w:t>organisatieniveau</w:t>
      </w:r>
      <w:r w:rsidR="005E341F">
        <w:t xml:space="preserve"> </w:t>
      </w:r>
      <w:r w:rsidR="00512BB7">
        <w:t xml:space="preserve">belangrijk </w:t>
      </w:r>
      <w:r w:rsidR="005E341F">
        <w:t xml:space="preserve">is </w:t>
      </w:r>
      <w:r w:rsidR="00512BB7">
        <w:t xml:space="preserve">om medewerkers van duidelijke en bijgewerkte informatie te voorzien, om flexibele roosters aan te bieden en om team overleggen te organiseren waarin conflicten kunnen worden besproken en het teamgevoel </w:t>
      </w:r>
      <w:r w:rsidR="00431196">
        <w:t>kan worden verbeterd</w:t>
      </w:r>
      <w:r w:rsidR="00512BB7">
        <w:t>. Individueel gerichte maatregelen</w:t>
      </w:r>
      <w:r w:rsidR="00431196">
        <w:t xml:space="preserve">, zoals psychosociale ondersteuning of interventies gericht op een gezonde leefstijl en zelfzorg, </w:t>
      </w:r>
      <w:r w:rsidR="00512BB7">
        <w:t>zouden medewerkers moeten helpen om te gaan met hun ervaringen en verhoogde werkbelasting. Psychosociale ondersteuning waarin gebruik wordt</w:t>
      </w:r>
      <w:r w:rsidR="00431196">
        <w:t xml:space="preserve"> gemaakt van cognitieve-gedragstherapie</w:t>
      </w:r>
      <w:r w:rsidR="00512BB7">
        <w:t xml:space="preserve"> kunnen helpen om negatieve </w:t>
      </w:r>
      <w:r w:rsidR="00D33E8E">
        <w:t>gedachtepatronen</w:t>
      </w:r>
      <w:r w:rsidR="00512BB7">
        <w:t xml:space="preserve"> te doorbrek</w:t>
      </w:r>
      <w:r w:rsidR="00D33E8E">
        <w:t>en</w:t>
      </w:r>
      <w:r w:rsidR="00431196">
        <w:t xml:space="preserve"> en om de manier waarop medewerkers</w:t>
      </w:r>
      <w:r w:rsidR="00512BB7">
        <w:t xml:space="preserve"> reageren op stress te veranderen.</w:t>
      </w:r>
    </w:p>
    <w:p w14:paraId="358739D3" w14:textId="0FCA3670" w:rsidR="003A1DD6" w:rsidRDefault="003A1DD6">
      <w:r w:rsidRPr="00E937BB">
        <w:rPr>
          <w:lang w:val="en-US"/>
        </w:rPr>
        <w:t xml:space="preserve">Meer </w:t>
      </w:r>
      <w:proofErr w:type="spellStart"/>
      <w:r w:rsidRPr="00E937BB">
        <w:rPr>
          <w:lang w:val="en-US"/>
        </w:rPr>
        <w:t>weten</w:t>
      </w:r>
      <w:proofErr w:type="spellEnd"/>
      <w:r w:rsidRPr="00E937BB">
        <w:rPr>
          <w:lang w:val="en-US"/>
        </w:rPr>
        <w:t xml:space="preserve">? </w:t>
      </w:r>
      <w:r w:rsidRPr="003A1DD6">
        <w:rPr>
          <w:lang w:val="en-US"/>
        </w:rPr>
        <w:t xml:space="preserve">Lees het </w:t>
      </w:r>
      <w:proofErr w:type="spellStart"/>
      <w:r w:rsidRPr="003A1DD6">
        <w:rPr>
          <w:lang w:val="en-US"/>
        </w:rPr>
        <w:t>volledige</w:t>
      </w:r>
      <w:proofErr w:type="spellEnd"/>
      <w:r w:rsidRPr="003A1DD6">
        <w:rPr>
          <w:lang w:val="en-US"/>
        </w:rPr>
        <w:t xml:space="preserve"> </w:t>
      </w:r>
      <w:proofErr w:type="spellStart"/>
      <w:r w:rsidRPr="003A1DD6">
        <w:rPr>
          <w:lang w:val="en-US"/>
        </w:rPr>
        <w:t>artikel</w:t>
      </w:r>
      <w:proofErr w:type="spellEnd"/>
      <w:r>
        <w:rPr>
          <w:lang w:val="en-US"/>
        </w:rPr>
        <w:t xml:space="preserve"> </w:t>
      </w:r>
      <w:r w:rsidRPr="003A1DD6">
        <w:rPr>
          <w:lang w:val="en-US"/>
        </w:rPr>
        <w:t>(</w:t>
      </w:r>
      <w:r w:rsidRPr="003A1DD6">
        <w:rPr>
          <w:i/>
          <w:lang w:val="en-US"/>
        </w:rPr>
        <w:t>Job Demands, Work Functioning and Mental Health in Dutch Nursing Home Staff during the COVID-19 Outbreak: A Cross-Sectional Multilevel Study</w:t>
      </w:r>
      <w:r>
        <w:rPr>
          <w:lang w:val="en-US"/>
        </w:rPr>
        <w:t>)</w:t>
      </w:r>
      <w:r w:rsidRPr="003A1DD6">
        <w:rPr>
          <w:lang w:val="en-US"/>
        </w:rPr>
        <w:t xml:space="preserve"> op </w:t>
      </w:r>
      <w:r w:rsidR="00334701">
        <w:fldChar w:fldCharType="begin"/>
      </w:r>
      <w:r w:rsidR="00334701" w:rsidRPr="00334701">
        <w:rPr>
          <w:lang w:val="en-US"/>
        </w:rPr>
        <w:instrText>HYPERLINK "https://doi.org/10.3390/ijerph19074379"</w:instrText>
      </w:r>
      <w:r w:rsidR="00334701">
        <w:fldChar w:fldCharType="separate"/>
      </w:r>
      <w:r w:rsidR="00334701" w:rsidRPr="00334701">
        <w:rPr>
          <w:rStyle w:val="Hyperlink"/>
          <w:rFonts w:ascii="Arial" w:hAnsi="Arial" w:cs="Arial"/>
          <w:b/>
          <w:bCs/>
          <w:color w:val="4F5671"/>
          <w:sz w:val="20"/>
          <w:szCs w:val="20"/>
          <w:shd w:val="clear" w:color="auto" w:fill="FFFFFF"/>
          <w:lang w:val="en-US"/>
        </w:rPr>
        <w:t>https://doi.org/10.3390/ijerph19074379</w:t>
      </w:r>
      <w:r w:rsidR="00334701">
        <w:fldChar w:fldCharType="end"/>
      </w:r>
    </w:p>
    <w:p w14:paraId="4F046CBB" w14:textId="77777777" w:rsidR="00334701" w:rsidRDefault="00334701">
      <w:pPr>
        <w:rPr>
          <w:b/>
          <w:bCs/>
          <w:lang w:val="en-US"/>
        </w:rPr>
      </w:pPr>
    </w:p>
    <w:sectPr w:rsidR="0033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13"/>
    <w:rsid w:val="000038FE"/>
    <w:rsid w:val="00132301"/>
    <w:rsid w:val="00217C2A"/>
    <w:rsid w:val="00234708"/>
    <w:rsid w:val="00334701"/>
    <w:rsid w:val="00376E1E"/>
    <w:rsid w:val="003A1DD6"/>
    <w:rsid w:val="0041457F"/>
    <w:rsid w:val="00431196"/>
    <w:rsid w:val="00462739"/>
    <w:rsid w:val="00512BB7"/>
    <w:rsid w:val="005E341F"/>
    <w:rsid w:val="00610443"/>
    <w:rsid w:val="00611BFB"/>
    <w:rsid w:val="00710AD6"/>
    <w:rsid w:val="007F4528"/>
    <w:rsid w:val="00823B4B"/>
    <w:rsid w:val="009C2C77"/>
    <w:rsid w:val="009D7F13"/>
    <w:rsid w:val="00A07336"/>
    <w:rsid w:val="00A54501"/>
    <w:rsid w:val="00AC66CD"/>
    <w:rsid w:val="00B34D0F"/>
    <w:rsid w:val="00BB4784"/>
    <w:rsid w:val="00D33E8E"/>
    <w:rsid w:val="00DB7364"/>
    <w:rsid w:val="00E346D7"/>
    <w:rsid w:val="00E8704C"/>
    <w:rsid w:val="00E937BB"/>
    <w:rsid w:val="00F060A7"/>
    <w:rsid w:val="00F2638A"/>
    <w:rsid w:val="00F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5B3C"/>
  <w15:chartTrackingRefBased/>
  <w15:docId w15:val="{ED08F0B4-EF99-4AE3-820E-828E87BC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D33E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3E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3E8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3E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3E8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3E8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A1DD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A1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van Dijk</dc:creator>
  <cp:keywords/>
  <dc:description/>
  <cp:lastModifiedBy>Pentinga, M (hag)</cp:lastModifiedBy>
  <cp:revision>3</cp:revision>
  <dcterms:created xsi:type="dcterms:W3CDTF">2022-04-11T10:52:00Z</dcterms:created>
  <dcterms:modified xsi:type="dcterms:W3CDTF">2024-04-11T14:08:00Z</dcterms:modified>
</cp:coreProperties>
</file>